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CD" w:rsidRDefault="00CE7ACD" w:rsidP="00CE7ACD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07C09">
        <w:rPr>
          <w:rFonts w:ascii="Times New Roman" w:hAnsi="Times New Roman" w:cs="Times New Roman"/>
          <w:b/>
          <w:i/>
          <w:sz w:val="32"/>
          <w:szCs w:val="32"/>
        </w:rPr>
        <w:t>Ģenerālprokuroram</w:t>
      </w:r>
    </w:p>
    <w:p w:rsidR="00CE7ACD" w:rsidRPr="008B7D9E" w:rsidRDefault="00CE7ACD" w:rsidP="00CE7ACD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leGrid"/>
        <w:tblW w:w="0" w:type="auto"/>
        <w:tblInd w:w="2845" w:type="dxa"/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E7ACD" w:rsidRPr="00507C09" w:rsidTr="00C50F3A">
        <w:tc>
          <w:tcPr>
            <w:tcW w:w="292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ACD" w:rsidRPr="003A795C" w:rsidRDefault="00CE7ACD" w:rsidP="00CE7AC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A795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A795C">
        <w:rPr>
          <w:rFonts w:ascii="Times New Roman" w:hAnsi="Times New Roman" w:cs="Times New Roman"/>
          <w:i/>
          <w:sz w:val="20"/>
          <w:szCs w:val="20"/>
        </w:rPr>
        <w:t>(vārds)</w:t>
      </w:r>
    </w:p>
    <w:tbl>
      <w:tblPr>
        <w:tblStyle w:val="TableGrid"/>
        <w:tblW w:w="0" w:type="auto"/>
        <w:tblInd w:w="2845" w:type="dxa"/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E7ACD" w:rsidRPr="00507C09" w:rsidTr="00C50F3A">
        <w:tc>
          <w:tcPr>
            <w:tcW w:w="292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CE7ACD" w:rsidRPr="00507C09" w:rsidRDefault="00CE7ACD" w:rsidP="00C50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ACD" w:rsidRDefault="00CE7ACD" w:rsidP="00CE7AC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A795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(uzvārds)</w:t>
      </w:r>
    </w:p>
    <w:p w:rsidR="00CE7ACD" w:rsidRPr="003A795C" w:rsidRDefault="00CE7ACD" w:rsidP="00CE7AC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A795C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</w:p>
    <w:tbl>
      <w:tblPr>
        <w:tblpPr w:leftFromText="180" w:rightFromText="180" w:vertAnchor="text" w:horzAnchor="margin" w:tblpXSpec="right" w:tblpY="-45"/>
        <w:tblW w:w="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CE7ACD" w:rsidRPr="009D0192" w:rsidTr="00C50F3A">
        <w:trPr>
          <w:trHeight w:val="361"/>
        </w:trPr>
        <w:tc>
          <w:tcPr>
            <w:tcW w:w="1680" w:type="dxa"/>
            <w:tcBorders>
              <w:top w:val="nil"/>
              <w:left w:val="nil"/>
              <w:bottom w:val="nil"/>
            </w:tcBorders>
          </w:tcPr>
          <w:p w:rsidR="00CE7ACD" w:rsidRPr="009D0192" w:rsidRDefault="00874C98" w:rsidP="00C50F3A">
            <w:pPr>
              <w:pStyle w:val="ListBull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61023">
              <w:rPr>
                <w:sz w:val="24"/>
                <w:szCs w:val="24"/>
              </w:rPr>
              <w:t>Personas</w:t>
            </w:r>
            <w:r>
              <w:rPr>
                <w:sz w:val="24"/>
                <w:szCs w:val="24"/>
              </w:rPr>
              <w:t xml:space="preserve"> </w:t>
            </w:r>
            <w:r w:rsidR="00CE7ACD">
              <w:rPr>
                <w:sz w:val="24"/>
                <w:szCs w:val="24"/>
              </w:rPr>
              <w:t>kods</w:t>
            </w:r>
          </w:p>
        </w:tc>
        <w:tc>
          <w:tcPr>
            <w:tcW w:w="336" w:type="dxa"/>
          </w:tcPr>
          <w:p w:rsidR="00CE7ACD" w:rsidRPr="009D0192" w:rsidRDefault="00CE7ACD" w:rsidP="00C50F3A">
            <w:pPr>
              <w:pStyle w:val="ListBullet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CE7ACD" w:rsidRPr="009D0192" w:rsidRDefault="00CE7ACD" w:rsidP="00C50F3A">
            <w:pPr>
              <w:pStyle w:val="ListBullet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CE7ACD" w:rsidRPr="009D0192" w:rsidRDefault="00CE7ACD" w:rsidP="00C50F3A">
            <w:pPr>
              <w:pStyle w:val="ListBullet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CE7ACD" w:rsidRPr="009D0192" w:rsidRDefault="00CE7ACD" w:rsidP="00C50F3A">
            <w:pPr>
              <w:pStyle w:val="ListBullet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CE7ACD" w:rsidRPr="009D0192" w:rsidRDefault="00CE7ACD" w:rsidP="00C50F3A">
            <w:pPr>
              <w:pStyle w:val="ListBullet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CE7ACD" w:rsidRPr="009D0192" w:rsidRDefault="00CE7ACD" w:rsidP="00C50F3A">
            <w:pPr>
              <w:pStyle w:val="ListBullet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CE7ACD" w:rsidRPr="009D0192" w:rsidRDefault="00CE7ACD" w:rsidP="00C50F3A">
            <w:pPr>
              <w:pStyle w:val="ListBull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5" w:type="dxa"/>
          </w:tcPr>
          <w:p w:rsidR="00CE7ACD" w:rsidRPr="009D0192" w:rsidRDefault="00CE7ACD" w:rsidP="00C50F3A">
            <w:pPr>
              <w:pStyle w:val="ListBullet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CE7ACD" w:rsidRPr="009D0192" w:rsidRDefault="00CE7ACD" w:rsidP="00C50F3A">
            <w:pPr>
              <w:pStyle w:val="ListBullet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E7ACD" w:rsidRPr="009D0192" w:rsidRDefault="00CE7ACD" w:rsidP="00C50F3A">
            <w:pPr>
              <w:pStyle w:val="ListBullet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E7ACD" w:rsidRPr="009D0192" w:rsidRDefault="00CE7ACD" w:rsidP="00C50F3A">
            <w:pPr>
              <w:pStyle w:val="ListBullet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E7ACD" w:rsidRPr="009D0192" w:rsidRDefault="00CE7ACD" w:rsidP="00C50F3A">
            <w:pPr>
              <w:pStyle w:val="ListBullet"/>
              <w:rPr>
                <w:sz w:val="24"/>
                <w:szCs w:val="24"/>
              </w:rPr>
            </w:pPr>
          </w:p>
        </w:tc>
      </w:tr>
    </w:tbl>
    <w:p w:rsidR="00CE7ACD" w:rsidRPr="004D5D2E" w:rsidRDefault="00CE7ACD" w:rsidP="00CE7AC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3A795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4D5D2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CE7ACD" w:rsidRPr="004D5D2E" w:rsidRDefault="00CE7ACD" w:rsidP="00CE7AC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7ACD" w:rsidRPr="00D5140B" w:rsidRDefault="00CE7ACD" w:rsidP="00CE7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ACD" w:rsidRPr="00874C98" w:rsidRDefault="00CE7ACD" w:rsidP="00CE7ACD">
      <w:pPr>
        <w:spacing w:after="0" w:line="240" w:lineRule="auto"/>
        <w:ind w:left="360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874C98">
        <w:rPr>
          <w:rFonts w:ascii="Times New Roman" w:hAnsi="Times New Roman"/>
          <w:color w:val="000000" w:themeColor="text1"/>
          <w:sz w:val="24"/>
          <w:szCs w:val="24"/>
        </w:rPr>
        <w:t>Kontaktinformācija:</w:t>
      </w:r>
      <w:r w:rsidRPr="00874C98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E7ACD" w:rsidRPr="00874C98" w:rsidRDefault="00CE7ACD" w:rsidP="00CE7A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4C98">
        <w:rPr>
          <w:rFonts w:ascii="Times New Roman" w:hAnsi="Times New Roman"/>
          <w:color w:val="000000" w:themeColor="text1"/>
          <w:sz w:val="24"/>
          <w:szCs w:val="24"/>
        </w:rPr>
        <w:t xml:space="preserve">telefons </w:t>
      </w:r>
      <w:r w:rsidRPr="00874C98">
        <w:rPr>
          <w:rStyle w:val="FootnoteReference"/>
          <w:rFonts w:ascii="Times New Roman" w:hAnsi="Times New Roman"/>
          <w:color w:val="000000" w:themeColor="text1"/>
          <w:sz w:val="24"/>
          <w:szCs w:val="24"/>
        </w:rPr>
        <w:footnoteReference w:customMarkFollows="1" w:id="1"/>
        <w:t>*</w:t>
      </w:r>
    </w:p>
    <w:p w:rsidR="00CE7ACD" w:rsidRPr="00874C98" w:rsidRDefault="00CE7ACD" w:rsidP="00CE7AC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74C9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CE7ACD" w:rsidRPr="00874C98" w:rsidRDefault="00CE7ACD" w:rsidP="00CE7AC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E7ACD" w:rsidRPr="00874C98" w:rsidRDefault="00CE7ACD" w:rsidP="00CE7A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C98">
        <w:rPr>
          <w:rFonts w:ascii="Times New Roman" w:hAnsi="Times New Roman"/>
          <w:color w:val="000000" w:themeColor="text1"/>
          <w:sz w:val="24"/>
          <w:szCs w:val="24"/>
        </w:rPr>
        <w:t>e-pasts un/vai pasta adrese</w:t>
      </w:r>
      <w:r w:rsidRPr="00874C98">
        <w:rPr>
          <w:rStyle w:val="FootnoteReference"/>
          <w:rFonts w:ascii="Times New Roman" w:hAnsi="Times New Roman"/>
          <w:color w:val="000000" w:themeColor="text1"/>
          <w:sz w:val="24"/>
          <w:szCs w:val="24"/>
        </w:rPr>
        <w:footnoteReference w:customMarkFollows="1" w:id="2"/>
        <w:t>**</w:t>
      </w:r>
    </w:p>
    <w:p w:rsidR="00CE7ACD" w:rsidRPr="00874C98" w:rsidRDefault="00CE7ACD" w:rsidP="00CE7ACD">
      <w:pPr>
        <w:pStyle w:val="ListParagraph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E7ACD" w:rsidRPr="00874C98" w:rsidRDefault="00CE7ACD" w:rsidP="00CE7ACD">
      <w:pPr>
        <w:pStyle w:val="ListParagraph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74C9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CE7ACD" w:rsidRPr="00874C98" w:rsidRDefault="00CE7ACD" w:rsidP="00CE7ACD">
      <w:pPr>
        <w:pStyle w:val="ListParagraph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E7ACD" w:rsidRPr="00874C98" w:rsidRDefault="00CE7ACD" w:rsidP="00CE7ACD">
      <w:pPr>
        <w:pStyle w:val="ListParagraph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74C98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Pr="00874C98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Pr="00874C98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Pr="00874C98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Pr="00874C98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Pr="00874C98">
        <w:rPr>
          <w:rFonts w:ascii="Times New Roman" w:hAnsi="Times New Roman"/>
          <w:color w:val="000000" w:themeColor="text1"/>
          <w:sz w:val="24"/>
          <w:szCs w:val="24"/>
        </w:rPr>
        <w:softHyphen/>
        <w:t>________________________________________</w:t>
      </w:r>
    </w:p>
    <w:p w:rsidR="00CE7ACD" w:rsidRPr="00874C98" w:rsidRDefault="00CE7ACD" w:rsidP="00CE7ACD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E7ACD" w:rsidRPr="00874C98" w:rsidRDefault="00CE7ACD" w:rsidP="00CE7ACD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E7ACD" w:rsidRPr="00874C98" w:rsidRDefault="00CE7ACD" w:rsidP="00CE7ACD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E7ACD" w:rsidRPr="00874C98" w:rsidRDefault="00CE7ACD" w:rsidP="00CE7ACD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E7ACD" w:rsidRPr="00874C98" w:rsidRDefault="00CE7ACD" w:rsidP="00CE7ACD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74C98">
        <w:rPr>
          <w:rFonts w:ascii="Times New Roman" w:hAnsi="Times New Roman"/>
          <w:b/>
          <w:i/>
          <w:color w:val="000000" w:themeColor="text1"/>
          <w:sz w:val="28"/>
          <w:szCs w:val="28"/>
        </w:rPr>
        <w:t>PRETENDENTA PIETEIKUMS</w:t>
      </w:r>
    </w:p>
    <w:p w:rsidR="00CE7ACD" w:rsidRPr="00874C98" w:rsidRDefault="00CE7ACD" w:rsidP="00CE7ACD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E7ACD" w:rsidRPr="00874C98" w:rsidRDefault="00CE7ACD" w:rsidP="00CE7AC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C98">
        <w:rPr>
          <w:rFonts w:ascii="Times New Roman" w:hAnsi="Times New Roman"/>
          <w:color w:val="000000" w:themeColor="text1"/>
          <w:sz w:val="24"/>
          <w:szCs w:val="24"/>
        </w:rPr>
        <w:t>Vēlos pretendēt uz darbu prokurora amatā.</w:t>
      </w:r>
    </w:p>
    <w:p w:rsidR="00CE7ACD" w:rsidRPr="00874C98" w:rsidRDefault="00CE7ACD" w:rsidP="00CE7AC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C98">
        <w:rPr>
          <w:rFonts w:ascii="Times New Roman" w:hAnsi="Times New Roman"/>
          <w:color w:val="000000" w:themeColor="text1"/>
          <w:sz w:val="24"/>
          <w:szCs w:val="24"/>
        </w:rPr>
        <w:t>Mana kandidatūra atbilst Prokuratūras likuma 33.panta pirmās daļas 1., 2., 4. un 5.punktā izvirzītajām prasībām.</w:t>
      </w:r>
    </w:p>
    <w:p w:rsidR="00CE7ACD" w:rsidRPr="00874C98" w:rsidRDefault="00CE7ACD" w:rsidP="00CE7AC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C98">
        <w:rPr>
          <w:rFonts w:ascii="Times New Roman" w:hAnsi="Times New Roman"/>
          <w:color w:val="000000" w:themeColor="text1"/>
          <w:sz w:val="24"/>
          <w:szCs w:val="24"/>
        </w:rPr>
        <w:t xml:space="preserve">Manai pretendēšanai darbam prokurora amatā nav Prokuratūras likuma 37.pantā noteikto ierobežojumu. </w:t>
      </w:r>
    </w:p>
    <w:p w:rsidR="00CE7ACD" w:rsidRPr="00874C98" w:rsidRDefault="00CE7ACD" w:rsidP="00CE7AC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C98">
        <w:rPr>
          <w:rFonts w:ascii="Times New Roman" w:hAnsi="Times New Roman"/>
          <w:color w:val="000000" w:themeColor="text1"/>
          <w:sz w:val="24"/>
          <w:szCs w:val="24"/>
        </w:rPr>
        <w:t>Esmu iepazinies/-</w:t>
      </w:r>
      <w:proofErr w:type="spellStart"/>
      <w:r w:rsidRPr="00874C98">
        <w:rPr>
          <w:rFonts w:ascii="Times New Roman" w:hAnsi="Times New Roman"/>
          <w:color w:val="000000" w:themeColor="text1"/>
          <w:sz w:val="24"/>
          <w:szCs w:val="24"/>
        </w:rPr>
        <w:t>usies</w:t>
      </w:r>
      <w:proofErr w:type="spellEnd"/>
      <w:r w:rsidRPr="00874C98">
        <w:rPr>
          <w:rFonts w:ascii="Times New Roman" w:hAnsi="Times New Roman"/>
          <w:color w:val="000000" w:themeColor="text1"/>
          <w:sz w:val="24"/>
          <w:szCs w:val="24"/>
        </w:rPr>
        <w:t xml:space="preserve"> ar Prokurora amata kandidātu atlases nolikumu un Prokurora amata kandidātu stažēšanās un kvalifikācijas pārbaudes nolikumu.</w:t>
      </w:r>
    </w:p>
    <w:p w:rsidR="00CE7ACD" w:rsidRPr="00874C98" w:rsidRDefault="00CE7ACD" w:rsidP="00CE7AC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C98">
        <w:rPr>
          <w:rFonts w:ascii="Times New Roman" w:hAnsi="Times New Roman"/>
          <w:color w:val="000000" w:themeColor="text1"/>
          <w:sz w:val="24"/>
          <w:szCs w:val="24"/>
        </w:rPr>
        <w:t>Man ir sniegta 2016. gada 27. aprīļa Eiropas Parlamenta un Padomes Regulas (ES) 2016/679 par fizisku personu aizsardzību attiecībā uz personas datu apstrādi un šādu datu brīvu apriti un ar ko atceļ Direktīvu 95/46/EK (Vispārīgā datu aizsardzības regula) 13. un 14.pantā norādītā informācija.</w:t>
      </w:r>
    </w:p>
    <w:p w:rsidR="00CE7ACD" w:rsidRPr="00874C98" w:rsidRDefault="00CE7ACD" w:rsidP="00CE7A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E7ACD" w:rsidRPr="00874C98" w:rsidRDefault="00CE7ACD" w:rsidP="00CE7A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E7ACD" w:rsidRPr="00874C98" w:rsidRDefault="00CE7ACD" w:rsidP="00CE7A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E7ACD" w:rsidRPr="00874C98" w:rsidRDefault="00CE7ACD" w:rsidP="00CE7A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E7ACD" w:rsidRPr="00874C98" w:rsidRDefault="00CE7ACD" w:rsidP="00CE7A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74C98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E7ACD" w:rsidRPr="00874C98" w:rsidRDefault="00CE7ACD" w:rsidP="00CE7ACD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74C98">
        <w:rPr>
          <w:rFonts w:ascii="Times New Roman" w:hAnsi="Times New Roman"/>
          <w:color w:val="000000" w:themeColor="text1"/>
          <w:sz w:val="26"/>
          <w:szCs w:val="26"/>
        </w:rPr>
        <w:t>________________</w:t>
      </w:r>
      <w:r w:rsidRPr="00874C9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74C9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74C9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74C9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74C98">
        <w:rPr>
          <w:rFonts w:ascii="Times New Roman" w:hAnsi="Times New Roman"/>
          <w:color w:val="000000" w:themeColor="text1"/>
          <w:sz w:val="26"/>
          <w:szCs w:val="26"/>
        </w:rPr>
        <w:tab/>
        <w:t xml:space="preserve"> </w:t>
      </w:r>
      <w:r w:rsidRPr="00874C98">
        <w:rPr>
          <w:rFonts w:ascii="Times New Roman" w:hAnsi="Times New Roman"/>
          <w:color w:val="000000" w:themeColor="text1"/>
          <w:sz w:val="26"/>
          <w:szCs w:val="26"/>
        </w:rPr>
        <w:tab/>
        <w:t>__________________</w:t>
      </w:r>
    </w:p>
    <w:p w:rsidR="00D83D82" w:rsidRPr="00874C98" w:rsidRDefault="00CE7ACD" w:rsidP="00CE7AC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4C98">
        <w:rPr>
          <w:rFonts w:ascii="Times New Roman" w:hAnsi="Times New Roman"/>
          <w:i/>
          <w:color w:val="000000" w:themeColor="text1"/>
          <w:sz w:val="20"/>
          <w:szCs w:val="20"/>
        </w:rPr>
        <w:t>(datums)</w:t>
      </w:r>
      <w:r w:rsidRPr="00874C98"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 w:rsidRPr="00874C9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74C9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74C9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74C9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74C9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74C9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74C98">
        <w:rPr>
          <w:rFonts w:ascii="Times New Roman" w:hAnsi="Times New Roman"/>
          <w:color w:val="000000" w:themeColor="text1"/>
          <w:sz w:val="26"/>
          <w:szCs w:val="26"/>
        </w:rPr>
        <w:tab/>
        <w:t xml:space="preserve"> </w:t>
      </w:r>
      <w:r w:rsidRPr="00874C9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74C98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</w:t>
      </w:r>
      <w:r w:rsidRPr="00874C98">
        <w:rPr>
          <w:rFonts w:ascii="Times New Roman" w:hAnsi="Times New Roman"/>
          <w:i/>
          <w:color w:val="000000" w:themeColor="text1"/>
          <w:sz w:val="20"/>
          <w:szCs w:val="20"/>
        </w:rPr>
        <w:t>(paraksts)</w:t>
      </w:r>
    </w:p>
    <w:sectPr w:rsidR="00D83D82" w:rsidRPr="00874C98" w:rsidSect="00752787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D33" w:rsidRDefault="00285D33" w:rsidP="00CE7ACD">
      <w:pPr>
        <w:spacing w:after="0" w:line="240" w:lineRule="auto"/>
      </w:pPr>
      <w:r>
        <w:separator/>
      </w:r>
    </w:p>
  </w:endnote>
  <w:endnote w:type="continuationSeparator" w:id="0">
    <w:p w:rsidR="00285D33" w:rsidRDefault="00285D33" w:rsidP="00CE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D33" w:rsidRDefault="00285D33" w:rsidP="00CE7ACD">
      <w:pPr>
        <w:spacing w:after="0" w:line="240" w:lineRule="auto"/>
      </w:pPr>
      <w:r>
        <w:separator/>
      </w:r>
    </w:p>
  </w:footnote>
  <w:footnote w:type="continuationSeparator" w:id="0">
    <w:p w:rsidR="00285D33" w:rsidRDefault="00285D33" w:rsidP="00CE7ACD">
      <w:pPr>
        <w:spacing w:after="0" w:line="240" w:lineRule="auto"/>
      </w:pPr>
      <w:r>
        <w:continuationSeparator/>
      </w:r>
    </w:p>
  </w:footnote>
  <w:footnote w:id="1">
    <w:p w:rsidR="00CE7ACD" w:rsidRPr="00874C98" w:rsidRDefault="00CE7ACD" w:rsidP="00CE7A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74C98">
        <w:rPr>
          <w:rStyle w:val="FootnoteReference"/>
          <w:rFonts w:ascii="Times New Roman" w:hAnsi="Times New Roman"/>
          <w:color w:val="000000" w:themeColor="text1"/>
          <w:sz w:val="20"/>
          <w:szCs w:val="20"/>
        </w:rPr>
        <w:t>*</w:t>
      </w:r>
      <w:r w:rsidRPr="00874C98">
        <w:rPr>
          <w:rFonts w:ascii="Times New Roman" w:hAnsi="Times New Roman"/>
          <w:color w:val="000000" w:themeColor="text1"/>
          <w:sz w:val="20"/>
          <w:szCs w:val="20"/>
        </w:rPr>
        <w:t xml:space="preserve"> Nav norādāms obligāti</w:t>
      </w:r>
    </w:p>
  </w:footnote>
  <w:footnote w:id="2">
    <w:p w:rsidR="00CE7ACD" w:rsidRPr="00874C98" w:rsidRDefault="00CE7ACD" w:rsidP="00CE7A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74C98">
        <w:rPr>
          <w:rStyle w:val="FootnoteReference"/>
          <w:color w:val="000000" w:themeColor="text1"/>
          <w:sz w:val="20"/>
          <w:szCs w:val="20"/>
        </w:rPr>
        <w:t>**</w:t>
      </w:r>
      <w:r w:rsidRPr="00874C98">
        <w:rPr>
          <w:color w:val="000000" w:themeColor="text1"/>
          <w:sz w:val="20"/>
          <w:szCs w:val="20"/>
        </w:rPr>
        <w:t xml:space="preserve"> </w:t>
      </w:r>
      <w:r w:rsidRPr="00874C98">
        <w:rPr>
          <w:rFonts w:ascii="Times New Roman" w:hAnsi="Times New Roman"/>
          <w:color w:val="000000" w:themeColor="text1"/>
          <w:sz w:val="20"/>
          <w:szCs w:val="20"/>
        </w:rPr>
        <w:t>Norādīt pēc izvēles (viens vai abi veidi)</w:t>
      </w:r>
      <w:r w:rsidRPr="00874C98">
        <w:rPr>
          <w:rFonts w:ascii="Times New Roman" w:hAnsi="Times New Roman"/>
          <w:color w:val="000000" w:themeColor="text1"/>
          <w:sz w:val="20"/>
          <w:szCs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030" w:rsidRDefault="00285D33">
    <w:pPr>
      <w:pStyle w:val="Header"/>
    </w:pPr>
  </w:p>
  <w:p w:rsidR="00514ABD" w:rsidRPr="00102879" w:rsidRDefault="00285D33" w:rsidP="00514ABD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F7191"/>
    <w:multiLevelType w:val="hybridMultilevel"/>
    <w:tmpl w:val="1BE0DC8C"/>
    <w:lvl w:ilvl="0" w:tplc="0426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CD"/>
    <w:rsid w:val="00285D33"/>
    <w:rsid w:val="00874C98"/>
    <w:rsid w:val="00CE7ACD"/>
    <w:rsid w:val="00D83D82"/>
    <w:rsid w:val="00E61023"/>
    <w:rsid w:val="00F325E2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89A0"/>
  <w15:chartTrackingRefBased/>
  <w15:docId w15:val="{1A16DBD9-7597-4F40-85BA-B78BC0B6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ACD"/>
    <w:pPr>
      <w:spacing w:after="200" w:line="276" w:lineRule="auto"/>
    </w:pPr>
    <w:rPr>
      <w:rFonts w:asciiTheme="minorHAnsi" w:eastAsiaTheme="minorEastAsia" w:hAnsiTheme="minorHAnsi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CD"/>
    <w:pPr>
      <w:ind w:left="720"/>
      <w:contextualSpacing/>
    </w:pPr>
  </w:style>
  <w:style w:type="table" w:styleId="TableGrid">
    <w:name w:val="Table Grid"/>
    <w:basedOn w:val="TableNormal"/>
    <w:uiPriority w:val="59"/>
    <w:rsid w:val="00CE7AC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ACD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7ACD"/>
    <w:rPr>
      <w:rFonts w:asciiTheme="minorHAnsi" w:hAnsiTheme="minorHAnsi"/>
      <w:sz w:val="22"/>
    </w:rPr>
  </w:style>
  <w:style w:type="paragraph" w:styleId="ListBullet">
    <w:name w:val="List Bullet"/>
    <w:basedOn w:val="Normal"/>
    <w:autoRedefine/>
    <w:uiPriority w:val="99"/>
    <w:rsid w:val="00CE7ACD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CE7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Jurkjāne</dc:creator>
  <cp:keywords/>
  <dc:description/>
  <cp:lastModifiedBy>Elita Jurkjāne</cp:lastModifiedBy>
  <cp:revision>4</cp:revision>
  <dcterms:created xsi:type="dcterms:W3CDTF">2018-06-18T06:21:00Z</dcterms:created>
  <dcterms:modified xsi:type="dcterms:W3CDTF">2018-06-18T06:22:00Z</dcterms:modified>
</cp:coreProperties>
</file>